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0"/>
          <w:tab w:val="left" w:leader="none" w:pos="567"/>
          <w:tab w:val="left" w:leader="none" w:pos="8789"/>
        </w:tabs>
        <w:ind w:firstLine="0"/>
        <w:jc w:val="center"/>
        <w:rPr>
          <w:rFonts w:ascii="Calibri" w:cs="Calibri" w:eastAsia="Calibri" w:hAnsi="Calibri"/>
          <w:b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u w:val="single"/>
          <w:rtl w:val="0"/>
        </w:rPr>
        <w:t xml:space="preserve">ANEXO 04 - </w:t>
      </w:r>
      <w:r w:rsidDel="00000000" w:rsidR="00000000" w:rsidRPr="00000000">
        <w:rPr>
          <w:rFonts w:ascii="Calibri" w:cs="Calibri" w:eastAsia="Calibri" w:hAnsi="Calibri"/>
          <w:b w:val="1"/>
          <w:smallCaps w:val="1"/>
          <w:sz w:val="24"/>
          <w:szCs w:val="24"/>
          <w:u w:val="single"/>
          <w:rtl w:val="0"/>
        </w:rPr>
        <w:t xml:space="preserve">DECLARAÇÃO DE REPRESENTAÇÃO DO COLETIVO CULTURAL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ind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DE CHAMAMENTO PÚBLICO 02/2025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REDE MUNICIPAL DE PONTOS E PONTÕES DE CULTURA DE MONTE CARMELO/MG</w:t>
      </w:r>
    </w:p>
    <w:p w:rsidR="00000000" w:rsidDel="00000000" w:rsidP="00000000" w:rsidRDefault="00000000" w:rsidRPr="00000000" w14:paraId="00000004">
      <w:pPr>
        <w:shd w:fill="ffffff" w:val="clear"/>
        <w:spacing w:before="200" w:lineRule="auto"/>
        <w:ind w:firstLine="0"/>
        <w:jc w:val="center"/>
        <w:rPr>
          <w:rFonts w:ascii="Arial" w:cs="Arial" w:eastAsia="Arial" w:hAnsi="Arial"/>
          <w:color w:val="0000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ff"/>
          <w:sz w:val="24"/>
          <w:szCs w:val="24"/>
          <w:rtl w:val="0"/>
        </w:rPr>
        <w:t xml:space="preserve">CULTURA VIVA DO TAMANHO DO BRASIL!</w:t>
      </w:r>
      <w:r w:rsidDel="00000000" w:rsidR="00000000" w:rsidRPr="00000000">
        <w:rPr>
          <w:rFonts w:ascii="Arial" w:cs="Arial" w:eastAsia="Arial" w:hAnsi="Arial"/>
          <w:color w:val="0000ff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05">
      <w:pPr>
        <w:shd w:fill="ffffff" w:val="clear"/>
        <w:spacing w:before="200" w:lineRule="auto"/>
        <w:ind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PREMIAÇÃO DE PONTOS E PONTÕES DE CULTURA</w:t>
      </w:r>
    </w:p>
    <w:p w:rsidR="00000000" w:rsidDel="00000000" w:rsidP="00000000" w:rsidRDefault="00000000" w:rsidRPr="00000000" w14:paraId="00000006">
      <w:pPr>
        <w:shd w:fill="ffffff" w:val="clear"/>
        <w:spacing w:before="200" w:lineRule="auto"/>
        <w:ind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Nós, membros do Coletivo Cultural _______________________________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(nome do Coletivo Cultural), declaramos que, em reunião realizada em __ de ___________ de _____ (dia/mês/ano), fica decidido apresentar a inscrição no Edital de Premiação Cultura Viva, para reconhecimento, valorização e fortalecimento da cultura brasileira.</w:t>
      </w:r>
    </w:p>
    <w:p w:rsidR="00000000" w:rsidDel="00000000" w:rsidP="00000000" w:rsidRDefault="00000000" w:rsidRPr="00000000" w14:paraId="00000008">
      <w:pPr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Nesta reunião, nomeia-se ___________________________ (Representante do Coletivo Cultural), portador(a) da Carteira de Identidade n° ___________ (nº do RG) e CPF n° ___________ (nº do CPF), como representante e responsável por este Coletivo Cultural e pela inscrição da candidatura mencionada.</w:t>
      </w:r>
    </w:p>
    <w:p w:rsidR="00000000" w:rsidDel="00000000" w:rsidP="00000000" w:rsidRDefault="00000000" w:rsidRPr="00000000" w14:paraId="00000009">
      <w:pPr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Assim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AUTORIZAMOS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A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67"/>
        </w:tabs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recebimento do prêmio, no valor integral bruto de R$ XXXXXX (XXXXX reais), de acordo com as informações indicadas no Formulário de Inscrição (Anexo 11).</w:t>
      </w:r>
    </w:p>
    <w:p w:rsidR="00000000" w:rsidDel="00000000" w:rsidP="00000000" w:rsidRDefault="00000000" w:rsidRPr="00000000" w14:paraId="0000000B">
      <w:pPr>
        <w:widowControl w:val="0"/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Além disso,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DECLARAMOS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estar cientes de que:</w:t>
      </w:r>
    </w:p>
    <w:p w:rsidR="00000000" w:rsidDel="00000000" w:rsidP="00000000" w:rsidRDefault="00000000" w:rsidRPr="00000000" w14:paraId="0000000C">
      <w:pPr>
        <w:widowControl w:val="0"/>
        <w:numPr>
          <w:ilvl w:val="0"/>
          <w:numId w:val="1"/>
        </w:numPr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valor do prêmio concedido aos coletivos informais representados por pessoas físicas não terá retenção na fonte do Imposto de Renda, sendo o valor a ser depositado por meio de ordem bancária na conta corrente ou poupança indicada no Formulário de Inscrição (Anexo 03).”</w:t>
      </w:r>
    </w:p>
    <w:p w:rsidR="00000000" w:rsidDel="00000000" w:rsidP="00000000" w:rsidRDefault="00000000" w:rsidRPr="00000000" w14:paraId="0000000D">
      <w:pPr>
        <w:widowControl w:val="0"/>
        <w:numPr>
          <w:ilvl w:val="0"/>
          <w:numId w:val="1"/>
        </w:numPr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 XXXXX (unidade), a Secretaria de Cidadania e Diversidade Cultural e o Ministério da Cultura não se responsabilizarão por eventuais irregularidades praticadas pelas candidaturas, acerca da destinação dos recursos do Prêmio.</w:t>
      </w:r>
    </w:p>
    <w:p w:rsidR="00000000" w:rsidDel="00000000" w:rsidP="00000000" w:rsidRDefault="00000000" w:rsidRPr="00000000" w14:paraId="0000000E">
      <w:pPr>
        <w:widowControl w:val="0"/>
        <w:numPr>
          <w:ilvl w:val="0"/>
          <w:numId w:val="1"/>
        </w:numPr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É de total responsabilidade do Coletivo Cultural acompanhar a atualização das informações do Edital.</w:t>
      </w:r>
    </w:p>
    <w:p w:rsidR="00000000" w:rsidDel="00000000" w:rsidP="00000000" w:rsidRDefault="00000000" w:rsidRPr="00000000" w14:paraId="0000000F">
      <w:pPr>
        <w:widowControl w:val="0"/>
        <w:numPr>
          <w:ilvl w:val="0"/>
          <w:numId w:val="1"/>
        </w:numPr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Coletivo Cultural cumprirá as regras do Edital, estando de acordo com seus termos e vedações.</w:t>
      </w:r>
    </w:p>
    <w:p w:rsidR="00000000" w:rsidDel="00000000" w:rsidP="00000000" w:rsidRDefault="00000000" w:rsidRPr="00000000" w14:paraId="00000010">
      <w:pPr>
        <w:widowControl w:val="0"/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Caso a candidatura seja selecionada, será necessário o envio das cópias do RG e do CPF de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todos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os membros integrantes do Coletivo Cultural – apenas maiores de 18 (dezoito) anos - para premiação, na Fase de Habilitação:</w:t>
      </w:r>
    </w:p>
    <w:tbl>
      <w:tblPr>
        <w:tblStyle w:val="Table1"/>
        <w:tblW w:w="8493.0" w:type="dxa"/>
        <w:jc w:val="left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000"/>
      </w:tblPr>
      <w:tblGrid>
        <w:gridCol w:w="4875"/>
        <w:gridCol w:w="3618"/>
        <w:tblGridChange w:id="0">
          <w:tblGrid>
            <w:gridCol w:w="4875"/>
            <w:gridCol w:w="3618"/>
          </w:tblGrid>
        </w:tblGridChange>
      </w:tblGrid>
      <w:tr>
        <w:trPr>
          <w:cantSplit w:val="1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1.Nome: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RG: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Órgão emissor: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Data de Nascimento:          /           /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Assinatura (eletrônica, de próprio punho ou impressão digital):</w:t>
            </w:r>
          </w:p>
          <w:p w:rsidR="00000000" w:rsidDel="00000000" w:rsidP="00000000" w:rsidRDefault="00000000" w:rsidRPr="00000000" w14:paraId="00000018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widowControl w:val="0"/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3.0" w:type="dxa"/>
        <w:jc w:val="left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000"/>
      </w:tblPr>
      <w:tblGrid>
        <w:gridCol w:w="4875"/>
        <w:gridCol w:w="3618"/>
        <w:tblGridChange w:id="0">
          <w:tblGrid>
            <w:gridCol w:w="4875"/>
            <w:gridCol w:w="3618"/>
          </w:tblGrid>
        </w:tblGridChange>
      </w:tblGrid>
      <w:tr>
        <w:trPr>
          <w:cantSplit w:val="1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2.Nome: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RG: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Órgão emissor: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Data de Nascimento:          /           /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Assinatura (eletrônica, de próprio punho ou impressão digital):</w:t>
            </w:r>
          </w:p>
          <w:p w:rsidR="00000000" w:rsidDel="00000000" w:rsidP="00000000" w:rsidRDefault="00000000" w:rsidRPr="00000000" w14:paraId="00000022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widowControl w:val="0"/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493.0" w:type="dxa"/>
        <w:jc w:val="left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000"/>
      </w:tblPr>
      <w:tblGrid>
        <w:gridCol w:w="4875"/>
        <w:gridCol w:w="3618"/>
        <w:tblGridChange w:id="0">
          <w:tblGrid>
            <w:gridCol w:w="4875"/>
            <w:gridCol w:w="3618"/>
          </w:tblGrid>
        </w:tblGridChange>
      </w:tblGrid>
      <w:tr>
        <w:trPr>
          <w:cantSplit w:val="1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3.Nome: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RG: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Órgão emissor: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9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Data de Nascimento:          /           /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A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Assinatura (eletrônica, de próprio punho ou impressão digital):</w:t>
            </w:r>
          </w:p>
          <w:p w:rsidR="00000000" w:rsidDel="00000000" w:rsidP="00000000" w:rsidRDefault="00000000" w:rsidRPr="00000000" w14:paraId="0000002C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widowControl w:val="0"/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493.0" w:type="dxa"/>
        <w:jc w:val="left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000"/>
      </w:tblPr>
      <w:tblGrid>
        <w:gridCol w:w="4875"/>
        <w:gridCol w:w="3618"/>
        <w:tblGridChange w:id="0">
          <w:tblGrid>
            <w:gridCol w:w="4875"/>
            <w:gridCol w:w="3618"/>
          </w:tblGrid>
        </w:tblGridChange>
      </w:tblGrid>
      <w:tr>
        <w:trPr>
          <w:cantSplit w:val="1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F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4.Nome: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RG: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2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Órgão emissor: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3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Data de Nascimento:          /           /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5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Assinatura (eletrônica, de próprio punho ou impressão digital):</w:t>
            </w:r>
          </w:p>
          <w:p w:rsidR="00000000" w:rsidDel="00000000" w:rsidP="00000000" w:rsidRDefault="00000000" w:rsidRPr="00000000" w14:paraId="00000036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widowControl w:val="0"/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493.0" w:type="dxa"/>
        <w:jc w:val="left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000"/>
      </w:tblPr>
      <w:tblGrid>
        <w:gridCol w:w="4875"/>
        <w:gridCol w:w="3618"/>
        <w:tblGridChange w:id="0">
          <w:tblGrid>
            <w:gridCol w:w="4875"/>
            <w:gridCol w:w="3618"/>
          </w:tblGrid>
        </w:tblGridChange>
      </w:tblGrid>
      <w:tr>
        <w:trPr>
          <w:cantSplit w:val="1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9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5.Nome: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RG: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C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Órgão emissor: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D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Data de Nascimento:          /           /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</w:tr>
      <w:tr>
        <w:trPr>
          <w:cantSplit w:val="1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F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Assinatura (eletrônica, de próprio punho ou impressão digital):</w:t>
            </w:r>
          </w:p>
          <w:p w:rsidR="00000000" w:rsidDel="00000000" w:rsidP="00000000" w:rsidRDefault="00000000" w:rsidRPr="00000000" w14:paraId="00000040">
            <w:pPr>
              <w:widowControl w:val="0"/>
              <w:spacing w:after="120" w:before="24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widowControl w:val="0"/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(Acrescentar membros integrantes, conforme composição do Coletivo Cultural)</w:t>
      </w:r>
    </w:p>
    <w:p w:rsidR="00000000" w:rsidDel="00000000" w:rsidP="00000000" w:rsidRDefault="00000000" w:rsidRPr="00000000" w14:paraId="00000043">
      <w:pPr>
        <w:widowControl w:val="0"/>
        <w:spacing w:after="120" w:before="24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0"/>
        <w:spacing w:after="120" w:before="240" w:line="240" w:lineRule="auto"/>
        <w:ind w:left="0" w:firstLine="0"/>
        <w:jc w:val="right"/>
        <w:rPr>
          <w:rFonts w:ascii="Calibri" w:cs="Calibri" w:eastAsia="Calibri" w:hAnsi="Calibri"/>
          <w:sz w:val="24"/>
          <w:szCs w:val="24"/>
          <w:highlight w:val="green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(Local e data) _____________________,________/_______/ 2025.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620" w:right="146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/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tabs>
        <w:tab w:val="center" w:leader="none" w:pos="4252"/>
        <w:tab w:val="right" w:leader="none" w:pos="8504"/>
      </w:tabs>
      <w:ind w:hanging="2"/>
      <w:jc w:val="both"/>
      <w:rPr/>
    </w:pPr>
    <w:r w:rsidDel="00000000" w:rsidR="00000000" w:rsidRPr="00000000">
      <w:rPr>
        <w:rFonts w:ascii="Arial" w:cs="Arial" w:eastAsia="Arial" w:hAnsi="Arial"/>
        <w:sz w:val="22"/>
        <w:szCs w:val="22"/>
      </w:rPr>
      <w:drawing>
        <wp:inline distB="114300" distT="114300" distL="114300" distR="114300">
          <wp:extent cx="5600390" cy="927100"/>
          <wp:effectExtent b="0" l="0" r="0" t="0"/>
          <wp:docPr id="1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600390" cy="9271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Hiperlink" w:customStyle="1">
    <w:name w:val="Hi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Refdecoment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rPr>
      <w:lang/>
    </w:rPr>
  </w:style>
  <w:style w:type="character" w:styleId="TextodecomentrioChar" w:customStyle="1">
    <w:name w:val="Texto de comentário Char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rPr>
      <w:b w:val="1"/>
      <w:bCs w:val="1"/>
    </w:rPr>
  </w:style>
  <w:style w:type="character" w:styleId="AssuntodocomentrioChar" w:customStyle="1">
    <w:name w:val="Assunto do comentário Char"/>
    <w:rPr>
      <w:b w:val="1"/>
      <w:bCs w:val="1"/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  <w:lang/>
    </w:rPr>
  </w:style>
  <w:style w:type="character" w:styleId="TextodebaloChar" w:customStyle="1">
    <w:name w:val="Texto de balão Char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ListaColorida-nfase11" w:customStyle="1">
    <w:name w:val="Lista Colorida - Ênfase 11"/>
    <w:basedOn w:val="Normal"/>
    <w:pPr>
      <w:ind w:left="720"/>
    </w:pPr>
  </w:style>
  <w:style w:type="table" w:styleId="Tabelacomgrade">
    <w:name w:val="Table Grid"/>
    <w:basedOn w:val="Tabela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alibri" w:cs="Calibri" w:hAnsi="Calibri"/>
      <w:position w:val="-1"/>
      <w:lang w:eastAsia="en-US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Cabealho">
    <w:name w:val="header"/>
    <w:basedOn w:val="Normal"/>
    <w:qFormat w:val="1"/>
    <w:rPr>
      <w:lang/>
    </w:rPr>
  </w:style>
  <w:style w:type="character" w:styleId="CabealhoChar" w:customStyle="1">
    <w:name w:val="Cabeçalho Char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Rodap">
    <w:name w:val="footer"/>
    <w:basedOn w:val="Normal"/>
    <w:uiPriority w:val="99"/>
    <w:qFormat w:val="1"/>
    <w:rPr>
      <w:lang/>
    </w:rPr>
  </w:style>
  <w:style w:type="character" w:styleId="RodapChar" w:customStyle="1">
    <w:name w:val="Rodapé Char"/>
    <w:uiPriority w:val="99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WW-Padro" w:customStyle="1">
    <w:name w:val="WW-Padrão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</w:rPr>
  </w:style>
  <w:style w:type="numbering" w:styleId="WWNum3" w:customStyle="1">
    <w:name w:val="WWNum3"/>
    <w:basedOn w:val="Semlista"/>
  </w:style>
  <w:style w:type="paragraph" w:styleId="Corpodetexto3">
    <w:name w:val="Body Text 3"/>
    <w:basedOn w:val="Normal"/>
    <w:pPr>
      <w:jc w:val="both"/>
    </w:pPr>
    <w:rPr>
      <w:rFonts w:ascii="Arial" w:eastAsia="ヒラギノ角ゴ Pro W3" w:hAnsi="Arial"/>
      <w:color w:val="000000"/>
      <w:sz w:val="24"/>
      <w:szCs w:val="24"/>
      <w:lang w:eastAsia="ar-SA"/>
    </w:rPr>
  </w:style>
  <w:style w:type="character" w:styleId="Corpodetexto3Char" w:customStyle="1">
    <w:name w:val="Corpo de texto 3 Char"/>
    <w:rPr>
      <w:rFonts w:ascii="Arial" w:cs="Arial" w:eastAsia="ヒラギノ角ゴ Pro W3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Standard" w:customStyle="1">
    <w:name w:val="Standard"/>
    <w:pPr>
      <w:autoSpaceDN w:val="0"/>
      <w:spacing w:after="160" w:line="256" w:lineRule="auto"/>
      <w:ind w:left="-1" w:leftChars="-1" w:hanging="1" w:hangingChars="1"/>
      <w:textDirection w:val="btLr"/>
      <w:textAlignment w:val="baseline"/>
      <w:outlineLvl w:val="0"/>
    </w:pPr>
    <w:rPr>
      <w:kern w:val="3"/>
      <w:position w:val="-1"/>
    </w:rPr>
  </w:style>
  <w:style w:type="paragraph" w:styleId="PargrafodaLista">
    <w:name w:val="List Paragraph"/>
    <w:basedOn w:val="Normal"/>
    <w:pPr>
      <w:ind w:left="708"/>
    </w:pPr>
  </w:style>
  <w:style w:type="paragraph" w:styleId="Recuodecorpodetexto">
    <w:name w:val="Body Text Indent"/>
    <w:basedOn w:val="Normal"/>
    <w:qFormat w:val="1"/>
    <w:pPr>
      <w:spacing w:after="120"/>
      <w:ind w:left="283"/>
    </w:pPr>
  </w:style>
  <w:style w:type="character" w:styleId="RecuodecorpodetextoChar" w:customStyle="1">
    <w:name w:val="Recuo de corpo de text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 w:val="1"/>
    <w:pPr>
      <w:suppressAutoHyphens w:val="1"/>
      <w:spacing w:after="100" w:afterAutospacing="1" w:before="100" w:beforeAutospacing="1"/>
    </w:pPr>
    <w:rPr>
      <w:sz w:val="24"/>
      <w:szCs w:val="24"/>
    </w:rPr>
  </w:style>
  <w:style w:type="character" w:styleId="Forte">
    <w:name w:val="Strong"/>
    <w:rPr>
      <w:b w:val="1"/>
      <w:bCs w:val="1"/>
      <w:w w:val="100"/>
      <w:position w:val="-1"/>
      <w:effect w:val="none"/>
      <w:vertAlign w:val="baseline"/>
      <w:cs w:val="0"/>
      <w:em w:val="none"/>
    </w:rPr>
  </w:style>
  <w:style w:type="character" w:styleId="st" w:customStyle="1">
    <w:name w:val="st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qFormat w:val="1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Reviso">
    <w:name w:val="Revision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</w:style>
  <w:style w:type="table" w:styleId="a" w:customStyle="1">
    <w:basedOn w:val="TableNormal6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6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6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6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6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6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6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6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6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4" w:customStyle="1">
    <w:basedOn w:val="TableNormal6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5" w:customStyle="1">
    <w:basedOn w:val="TableNormal6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6" w:customStyle="1">
    <w:basedOn w:val="TableNormal6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7" w:customStyle="1">
    <w:basedOn w:val="TableNormal6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8" w:customStyle="1">
    <w:basedOn w:val="TableNormal6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9" w:customStyle="1">
    <w:basedOn w:val="TableNormal6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a" w:customStyle="1">
    <w:basedOn w:val="TableNormal6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b" w:customStyle="1">
    <w:basedOn w:val="TableNormal6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c" w:customStyle="1">
    <w:basedOn w:val="TableNormal6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3qUG9xuwkEeX7NNqd+vzIqH0bg==">CgMxLjA4AHIhMXVBTzA0RGREYXhxTFRiT1V3TTN4NTVMTGdZZ1RPU2JE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2023-08-02T18:00:00Z</dcterms:created>
  <dc:creator>06741273824</dc:creator>
</cp:coreProperties>
</file>